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BB" w14:textId="77777777" w:rsidR="00235D09" w:rsidRPr="00880426" w:rsidRDefault="00235D09" w:rsidP="00235D09">
      <w:pPr>
        <w:ind w:right="-426"/>
        <w:rPr>
          <w:b/>
          <w:bCs/>
          <w:sz w:val="26"/>
          <w:rtl/>
        </w:rPr>
      </w:pPr>
      <w:bookmarkStart w:id="0" w:name="_GoBack"/>
      <w:bookmarkEnd w:id="0"/>
    </w:p>
    <w:p w14:paraId="37D445E0" w14:textId="77777777" w:rsidR="00FB27AD" w:rsidRPr="004F6CA7" w:rsidRDefault="00FB27AD" w:rsidP="00FB27AD">
      <w:pPr>
        <w:spacing w:line="360" w:lineRule="auto"/>
        <w:jc w:val="center"/>
        <w:rPr>
          <w:rFonts w:ascii="Arial" w:hAnsi="Arial"/>
          <w:b/>
          <w:bCs/>
          <w:color w:val="000000"/>
          <w:w w:val="150"/>
          <w:szCs w:val="24"/>
          <w:rtl/>
        </w:rPr>
      </w:pPr>
      <w:r w:rsidRPr="004F6CA7">
        <w:rPr>
          <w:rFonts w:ascii="Arial" w:hAnsi="Arial"/>
          <w:b/>
          <w:bCs/>
          <w:color w:val="000000"/>
          <w:w w:val="150"/>
          <w:szCs w:val="24"/>
          <w:rtl/>
        </w:rPr>
        <w:t xml:space="preserve">קול קורא </w:t>
      </w:r>
      <w:r>
        <w:rPr>
          <w:rFonts w:ascii="Arial" w:hAnsi="Arial" w:hint="cs"/>
          <w:b/>
          <w:bCs/>
          <w:color w:val="000000"/>
          <w:w w:val="150"/>
          <w:szCs w:val="24"/>
          <w:rtl/>
        </w:rPr>
        <w:t>20/14</w:t>
      </w:r>
      <w:r w:rsidRPr="004F6CA7">
        <w:rPr>
          <w:rFonts w:ascii="Arial" w:hAnsi="Arial"/>
          <w:b/>
          <w:bCs/>
          <w:color w:val="000000"/>
          <w:w w:val="150"/>
          <w:szCs w:val="24"/>
          <w:rtl/>
        </w:rPr>
        <w:t xml:space="preserve"> למלגות</w:t>
      </w:r>
    </w:p>
    <w:p w14:paraId="65896F66" w14:textId="77777777" w:rsidR="00FB27AD" w:rsidRPr="004F6CA7" w:rsidRDefault="00FB27AD" w:rsidP="00FB27AD">
      <w:pPr>
        <w:spacing w:line="360" w:lineRule="auto"/>
        <w:jc w:val="center"/>
        <w:rPr>
          <w:rFonts w:ascii="Arial" w:hAnsi="Arial"/>
          <w:b/>
          <w:bCs/>
          <w:color w:val="000000"/>
          <w:w w:val="150"/>
          <w:szCs w:val="24"/>
          <w:rtl/>
        </w:rPr>
      </w:pPr>
      <w:r w:rsidRPr="004F6CA7">
        <w:rPr>
          <w:rFonts w:ascii="Arial" w:hAnsi="Arial" w:hint="eastAsia"/>
          <w:b/>
          <w:bCs/>
          <w:color w:val="000000"/>
          <w:w w:val="150"/>
          <w:szCs w:val="24"/>
          <w:rtl/>
        </w:rPr>
        <w:t>ללימודי</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בתר</w:t>
      </w:r>
      <w:r w:rsidRPr="004F6CA7">
        <w:rPr>
          <w:rFonts w:ascii="Arial" w:hAnsi="Arial"/>
          <w:b/>
          <w:bCs/>
          <w:color w:val="000000"/>
          <w:w w:val="150"/>
          <w:szCs w:val="24"/>
          <w:rtl/>
        </w:rPr>
        <w:t xml:space="preserve">-דוקטורט </w:t>
      </w:r>
      <w:r w:rsidRPr="004F6CA7">
        <w:rPr>
          <w:rFonts w:ascii="Arial" w:hAnsi="Arial" w:hint="eastAsia"/>
          <w:b/>
          <w:bCs/>
          <w:color w:val="000000"/>
          <w:w w:val="150"/>
          <w:szCs w:val="24"/>
          <w:rtl/>
        </w:rPr>
        <w:t>בתחומי</w:t>
      </w:r>
      <w:r w:rsidRPr="004F6CA7">
        <w:rPr>
          <w:rFonts w:ascii="Arial" w:hAnsi="Arial"/>
          <w:b/>
          <w:bCs/>
          <w:color w:val="000000"/>
          <w:w w:val="150"/>
          <w:szCs w:val="24"/>
          <w:rtl/>
        </w:rPr>
        <w:t xml:space="preserve"> </w:t>
      </w:r>
      <w:r w:rsidRPr="00796CAE">
        <w:rPr>
          <w:rtl/>
        </w:rPr>
        <w:t xml:space="preserve"> </w:t>
      </w:r>
      <w:r w:rsidRPr="00796CAE">
        <w:rPr>
          <w:rFonts w:ascii="Arial" w:hAnsi="Arial"/>
          <w:b/>
          <w:bCs/>
          <w:color w:val="000000"/>
          <w:w w:val="150"/>
          <w:szCs w:val="24"/>
          <w:rtl/>
        </w:rPr>
        <w:t xml:space="preserve">הגיאולוגיה, </w:t>
      </w:r>
      <w:proofErr w:type="spellStart"/>
      <w:r w:rsidRPr="00796CAE">
        <w:rPr>
          <w:rFonts w:ascii="Arial" w:hAnsi="Arial"/>
          <w:b/>
          <w:bCs/>
          <w:color w:val="000000"/>
          <w:w w:val="150"/>
          <w:szCs w:val="24"/>
          <w:rtl/>
        </w:rPr>
        <w:t>גיאופיסיקה</w:t>
      </w:r>
      <w:proofErr w:type="spellEnd"/>
      <w:r w:rsidRPr="00796CAE">
        <w:rPr>
          <w:rFonts w:ascii="Arial" w:hAnsi="Arial"/>
          <w:b/>
          <w:bCs/>
          <w:color w:val="000000"/>
          <w:w w:val="150"/>
          <w:szCs w:val="24"/>
          <w:rtl/>
        </w:rPr>
        <w:t xml:space="preserve"> והנדסה של גז טבעי ונפט</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במוסדות</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מחקר</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מובילים</w:t>
      </w:r>
      <w:r w:rsidRPr="004F6CA7">
        <w:rPr>
          <w:rFonts w:ascii="Arial" w:hAnsi="Arial"/>
          <w:b/>
          <w:bCs/>
          <w:color w:val="000000"/>
          <w:w w:val="150"/>
          <w:szCs w:val="24"/>
          <w:rtl/>
        </w:rPr>
        <w:t xml:space="preserve"> </w:t>
      </w:r>
      <w:r w:rsidRPr="004F6CA7">
        <w:rPr>
          <w:rFonts w:ascii="Arial" w:hAnsi="Arial" w:hint="eastAsia"/>
          <w:b/>
          <w:bCs/>
          <w:color w:val="000000"/>
          <w:w w:val="150"/>
          <w:szCs w:val="24"/>
          <w:rtl/>
        </w:rPr>
        <w:t>בחו</w:t>
      </w:r>
      <w:r w:rsidRPr="004F6CA7">
        <w:rPr>
          <w:rFonts w:ascii="Arial" w:hAnsi="Arial"/>
          <w:b/>
          <w:bCs/>
          <w:color w:val="000000"/>
          <w:w w:val="150"/>
          <w:szCs w:val="24"/>
          <w:rtl/>
        </w:rPr>
        <w:t>"ל</w:t>
      </w:r>
    </w:p>
    <w:p w14:paraId="7C430DFF" w14:textId="77777777" w:rsidR="00FB27AD" w:rsidRPr="00945616" w:rsidRDefault="00FB27AD" w:rsidP="00FB27AD">
      <w:pPr>
        <w:pStyle w:val="ad"/>
        <w:spacing w:line="360" w:lineRule="auto"/>
        <w:ind w:left="-276"/>
        <w:rPr>
          <w:rFonts w:ascii="Arial" w:hAnsi="Arial"/>
          <w:b/>
          <w:bCs/>
          <w:u w:val="single"/>
          <w:rtl/>
        </w:rPr>
      </w:pPr>
    </w:p>
    <w:p w14:paraId="337CFC81" w14:textId="1A57F568" w:rsidR="00FB27AD" w:rsidRPr="00A8433D" w:rsidRDefault="00FB27AD" w:rsidP="00FB27AD">
      <w:pPr>
        <w:pStyle w:val="ad"/>
        <w:spacing w:line="360" w:lineRule="auto"/>
        <w:ind w:left="-58"/>
        <w:rPr>
          <w:rFonts w:ascii="Arial" w:hAnsi="Arial"/>
          <w:rtl/>
        </w:rPr>
      </w:pPr>
      <w:r w:rsidRPr="00A8433D">
        <w:rPr>
          <w:rFonts w:ascii="Arial" w:hAnsi="Arial" w:hint="cs"/>
          <w:rtl/>
        </w:rPr>
        <w:t>קול קורא זה הינו שלב נוסף בתכנית משרד התשתיות הלאומיות, האנרגיה והמים</w:t>
      </w:r>
      <w:r w:rsidRPr="00A8433D">
        <w:rPr>
          <w:rFonts w:ascii="Arial" w:hAnsi="Arial"/>
          <w:rtl/>
        </w:rPr>
        <w:t xml:space="preserve"> </w:t>
      </w:r>
      <w:r>
        <w:rPr>
          <w:rFonts w:ascii="Arial" w:hAnsi="Arial" w:hint="cs"/>
          <w:rtl/>
        </w:rPr>
        <w:t>ל</w:t>
      </w:r>
      <w:r w:rsidRPr="00A8433D">
        <w:rPr>
          <w:rFonts w:ascii="Arial" w:hAnsi="Arial" w:hint="cs"/>
          <w:rtl/>
        </w:rPr>
        <w:t xml:space="preserve">הגדלת </w:t>
      </w:r>
      <w:r w:rsidRPr="00A8433D">
        <w:rPr>
          <w:rFonts w:ascii="Arial" w:hAnsi="Arial"/>
          <w:rtl/>
        </w:rPr>
        <w:t>מספר הבוגרים האקדמאיים בתחומי האנרגיה</w:t>
      </w:r>
      <w:r w:rsidRPr="00A8433D">
        <w:rPr>
          <w:rFonts w:ascii="Arial" w:hAnsi="Arial" w:hint="cs"/>
          <w:rtl/>
        </w:rPr>
        <w:t>,</w:t>
      </w:r>
      <w:r w:rsidRPr="00A8433D">
        <w:rPr>
          <w:rFonts w:ascii="Arial" w:hAnsi="Arial"/>
          <w:rtl/>
        </w:rPr>
        <w:t xml:space="preserve"> </w:t>
      </w:r>
      <w:r w:rsidRPr="00A8433D">
        <w:rPr>
          <w:rFonts w:ascii="Arial" w:hAnsi="Arial" w:hint="cs"/>
          <w:rtl/>
        </w:rPr>
        <w:t>ובפרט</w:t>
      </w:r>
      <w:r w:rsidRPr="00A8433D">
        <w:rPr>
          <w:rFonts w:ascii="Arial" w:hAnsi="Arial"/>
          <w:rtl/>
        </w:rPr>
        <w:t xml:space="preserve"> בתחומים בהם אותרו פערי ביקוש במשק האנרגיה בישראל.  </w:t>
      </w:r>
    </w:p>
    <w:p w14:paraId="5CEFA6EB" w14:textId="77777777" w:rsidR="00FB27AD" w:rsidRPr="00A8433D" w:rsidRDefault="00FB27AD" w:rsidP="00FB27AD">
      <w:pPr>
        <w:pStyle w:val="ad"/>
        <w:spacing w:line="360" w:lineRule="auto"/>
        <w:ind w:left="-58"/>
        <w:rPr>
          <w:rFonts w:ascii="Arial" w:hAnsi="Arial"/>
          <w:rtl/>
        </w:rPr>
      </w:pPr>
      <w:r w:rsidRPr="00A8433D">
        <w:rPr>
          <w:rFonts w:ascii="Arial" w:hAnsi="Arial" w:hint="cs"/>
          <w:rtl/>
        </w:rPr>
        <w:t>ה</w:t>
      </w:r>
      <w:r w:rsidRPr="00A8433D">
        <w:rPr>
          <w:rFonts w:ascii="Arial" w:hAnsi="Arial"/>
          <w:rtl/>
        </w:rPr>
        <w:t xml:space="preserve">משרד יזם </w:t>
      </w:r>
      <w:proofErr w:type="spellStart"/>
      <w:r w:rsidRPr="00A8433D">
        <w:rPr>
          <w:rFonts w:ascii="Arial" w:hAnsi="Arial"/>
          <w:rtl/>
        </w:rPr>
        <w:t>תוכנית</w:t>
      </w:r>
      <w:proofErr w:type="spellEnd"/>
      <w:r w:rsidRPr="00A8433D">
        <w:rPr>
          <w:rFonts w:ascii="Arial" w:hAnsi="Arial"/>
          <w:rtl/>
        </w:rPr>
        <w:t xml:space="preserve"> מיוחדת אשר במסגרתה </w:t>
      </w:r>
      <w:r w:rsidRPr="00A8433D">
        <w:rPr>
          <w:rFonts w:ascii="Arial" w:hAnsi="Arial" w:hint="cs"/>
          <w:rtl/>
        </w:rPr>
        <w:t xml:space="preserve">יוכלו מוסדות להשכלה גבוהה  בארץ </w:t>
      </w:r>
      <w:r w:rsidRPr="00A8433D">
        <w:rPr>
          <w:rFonts w:ascii="Arial" w:hAnsi="Arial"/>
          <w:rtl/>
        </w:rPr>
        <w:t xml:space="preserve">להגיש </w:t>
      </w:r>
      <w:r w:rsidRPr="00A8433D">
        <w:rPr>
          <w:rFonts w:ascii="Arial" w:hAnsi="Arial" w:hint="cs"/>
          <w:rtl/>
        </w:rPr>
        <w:t xml:space="preserve">מועמדים מטעמן </w:t>
      </w:r>
      <w:r w:rsidRPr="00A8433D">
        <w:rPr>
          <w:rFonts w:ascii="Arial" w:hAnsi="Arial"/>
          <w:rtl/>
        </w:rPr>
        <w:t xml:space="preserve"> למלגת לימוד וקיום </w:t>
      </w:r>
      <w:r w:rsidRPr="00A8433D">
        <w:rPr>
          <w:rFonts w:ascii="Arial" w:hAnsi="Arial" w:hint="cs"/>
          <w:rtl/>
        </w:rPr>
        <w:t>ללימודי בתר-דוקטורט באוניברסיטאות</w:t>
      </w:r>
      <w:r w:rsidRPr="00A8433D">
        <w:rPr>
          <w:rFonts w:ascii="Arial" w:hAnsi="Arial"/>
        </w:rPr>
        <w:t xml:space="preserve"> </w:t>
      </w:r>
      <w:r w:rsidRPr="00A8433D">
        <w:rPr>
          <w:rFonts w:ascii="Arial" w:hAnsi="Arial" w:hint="cs"/>
          <w:rtl/>
        </w:rPr>
        <w:t>מובילות</w:t>
      </w:r>
      <w:r w:rsidRPr="00A8433D">
        <w:rPr>
          <w:rFonts w:ascii="Arial" w:hAnsi="Arial"/>
        </w:rPr>
        <w:t xml:space="preserve"> </w:t>
      </w:r>
      <w:proofErr w:type="spellStart"/>
      <w:r w:rsidRPr="00A8433D">
        <w:rPr>
          <w:rFonts w:ascii="Arial" w:hAnsi="Arial" w:hint="cs"/>
          <w:rtl/>
        </w:rPr>
        <w:t>בחו</w:t>
      </w:r>
      <w:proofErr w:type="spellEnd"/>
      <w:r w:rsidRPr="00A8433D">
        <w:rPr>
          <w:rFonts w:ascii="Arial" w:hAnsi="Arial"/>
        </w:rPr>
        <w:t>"</w:t>
      </w:r>
      <w:r w:rsidRPr="00A8433D">
        <w:rPr>
          <w:rFonts w:ascii="Arial" w:hAnsi="Arial" w:hint="cs"/>
          <w:rtl/>
        </w:rPr>
        <w:t>ל</w:t>
      </w:r>
      <w:r w:rsidRPr="00A8433D">
        <w:rPr>
          <w:rFonts w:ascii="Arial" w:hAnsi="Arial"/>
        </w:rPr>
        <w:t xml:space="preserve"> </w:t>
      </w:r>
      <w:r w:rsidRPr="00A8433D">
        <w:rPr>
          <w:rFonts w:ascii="Arial" w:hAnsi="Arial" w:hint="cs"/>
          <w:rtl/>
        </w:rPr>
        <w:t>בתחומי</w:t>
      </w:r>
      <w:r w:rsidRPr="00A8433D">
        <w:rPr>
          <w:rFonts w:ascii="Arial" w:hAnsi="Arial"/>
        </w:rPr>
        <w:t xml:space="preserve"> </w:t>
      </w:r>
      <w:proofErr w:type="spellStart"/>
      <w:r w:rsidRPr="00A8433D">
        <w:rPr>
          <w:rFonts w:ascii="Arial" w:hAnsi="Arial" w:hint="cs"/>
          <w:rtl/>
        </w:rPr>
        <w:t>בתחומי</w:t>
      </w:r>
      <w:proofErr w:type="spellEnd"/>
      <w:r w:rsidRPr="00A8433D">
        <w:rPr>
          <w:rFonts w:ascii="Arial" w:hAnsi="Arial" w:hint="cs"/>
          <w:rtl/>
        </w:rPr>
        <w:t xml:space="preserve"> </w:t>
      </w:r>
      <w:r w:rsidRPr="00A8433D">
        <w:rPr>
          <w:rFonts w:ascii="Arial" w:hAnsi="Arial"/>
          <w:rtl/>
        </w:rPr>
        <w:t xml:space="preserve">הגיאולוגיה, </w:t>
      </w:r>
      <w:proofErr w:type="spellStart"/>
      <w:r w:rsidRPr="00A8433D">
        <w:rPr>
          <w:rFonts w:ascii="Arial" w:hAnsi="Arial"/>
          <w:rtl/>
        </w:rPr>
        <w:t>גיאופיסיקה</w:t>
      </w:r>
      <w:proofErr w:type="spellEnd"/>
      <w:r w:rsidRPr="00A8433D">
        <w:rPr>
          <w:rFonts w:ascii="Arial" w:hAnsi="Arial"/>
          <w:rtl/>
        </w:rPr>
        <w:t xml:space="preserve"> והנדסה של גז טבעי ונפט</w:t>
      </w:r>
      <w:r w:rsidRPr="00A8433D">
        <w:rPr>
          <w:rFonts w:ascii="Arial" w:hAnsi="Arial" w:hint="cs"/>
          <w:rtl/>
        </w:rPr>
        <w:t>.</w:t>
      </w:r>
      <w:r w:rsidRPr="00A8433D" w:rsidDel="006D1F8A">
        <w:rPr>
          <w:rFonts w:ascii="Arial" w:hAnsi="Arial" w:hint="cs"/>
          <w:rtl/>
        </w:rPr>
        <w:t xml:space="preserve"> </w:t>
      </w:r>
    </w:p>
    <w:p w14:paraId="70E37F34" w14:textId="77777777" w:rsidR="00FB27AD" w:rsidRPr="00A8433D" w:rsidRDefault="00FB27AD" w:rsidP="00FB27AD">
      <w:pPr>
        <w:pStyle w:val="ad"/>
        <w:spacing w:line="360" w:lineRule="auto"/>
        <w:ind w:left="-58"/>
        <w:rPr>
          <w:rFonts w:ascii="Arial" w:hAnsi="Arial"/>
          <w:rtl/>
        </w:rPr>
      </w:pPr>
      <w:r w:rsidRPr="00A8433D">
        <w:rPr>
          <w:rFonts w:ascii="Arial" w:hAnsi="Arial" w:hint="cs"/>
          <w:rtl/>
        </w:rPr>
        <w:t xml:space="preserve">מטרת התכנית היא כי בתום הלימודים יתרמו החוקרים המשתלמים לפיתוח תחומי לימוד אלו במוסדות האקדמאיים בארץ ולמשק האנרגיה הישראלי. </w:t>
      </w:r>
    </w:p>
    <w:p w14:paraId="6293D511" w14:textId="77777777" w:rsidR="00FB27AD" w:rsidRPr="00A8433D" w:rsidRDefault="00FB27AD" w:rsidP="00FB27AD">
      <w:pPr>
        <w:pStyle w:val="ad"/>
        <w:spacing w:line="360" w:lineRule="auto"/>
        <w:ind w:left="-58"/>
        <w:rPr>
          <w:rFonts w:ascii="Arial" w:hAnsi="Arial"/>
          <w:rtl/>
        </w:rPr>
      </w:pPr>
    </w:p>
    <w:p w14:paraId="5C61CBA9" w14:textId="77777777" w:rsidR="00FB27AD" w:rsidRPr="00A8433D" w:rsidRDefault="00FB27AD" w:rsidP="00FB27AD">
      <w:pPr>
        <w:pStyle w:val="ad"/>
        <w:spacing w:line="360" w:lineRule="auto"/>
        <w:ind w:left="-58"/>
        <w:rPr>
          <w:rFonts w:ascii="Arial" w:hAnsi="Arial"/>
          <w:rtl/>
        </w:rPr>
      </w:pPr>
      <w:r w:rsidRPr="00A8433D">
        <w:rPr>
          <w:rFonts w:ascii="Arial" w:hAnsi="Arial"/>
          <w:rtl/>
        </w:rPr>
        <w:t>במסגרת הקול קורא למלגות</w:t>
      </w:r>
      <w:r w:rsidRPr="00A8433D">
        <w:rPr>
          <w:rFonts w:ascii="Arial" w:hAnsi="Arial" w:hint="cs"/>
          <w:rtl/>
        </w:rPr>
        <w:t>,</w:t>
      </w:r>
      <w:r w:rsidRPr="00A8433D">
        <w:rPr>
          <w:rFonts w:ascii="Arial" w:hAnsi="Arial"/>
          <w:rtl/>
        </w:rPr>
        <w:t xml:space="preserve"> </w:t>
      </w:r>
      <w:r w:rsidRPr="00A8433D">
        <w:rPr>
          <w:rFonts w:ascii="Arial" w:hAnsi="Arial" w:hint="cs"/>
          <w:rtl/>
        </w:rPr>
        <w:t>יקצה המשרד מלגות לסטודנטים לשנות הלימודים 2014-2016  בהיקף של 150,000 ש"ח ל</w:t>
      </w:r>
      <w:r w:rsidRPr="00A8433D">
        <w:rPr>
          <w:rFonts w:ascii="Arial" w:hAnsi="Arial"/>
          <w:rtl/>
        </w:rPr>
        <w:t>שנה</w:t>
      </w:r>
      <w:r w:rsidRPr="00A8433D">
        <w:rPr>
          <w:rFonts w:ascii="Arial" w:hAnsi="Arial" w:hint="cs"/>
          <w:rtl/>
        </w:rPr>
        <w:t xml:space="preserve"> עבור לימודי בתר דוקטורט. תיתכן תוספת לסכום זה, בהתאם למצב המשפחתי של המשתלם, עד לגובה של 25,000 ש"ח למשפחה לשנה. המלגה</w:t>
      </w:r>
      <w:r w:rsidRPr="00A8433D">
        <w:rPr>
          <w:rFonts w:ascii="Arial" w:hAnsi="Arial"/>
        </w:rPr>
        <w:t xml:space="preserve"> </w:t>
      </w:r>
      <w:r w:rsidRPr="00A8433D">
        <w:rPr>
          <w:rFonts w:ascii="Arial" w:hAnsi="Arial" w:hint="cs"/>
          <w:rtl/>
        </w:rPr>
        <w:t>תינתן</w:t>
      </w:r>
      <w:r w:rsidRPr="00A8433D">
        <w:rPr>
          <w:rFonts w:ascii="Arial" w:hAnsi="Arial"/>
        </w:rPr>
        <w:t xml:space="preserve"> </w:t>
      </w:r>
      <w:r w:rsidRPr="00A8433D">
        <w:rPr>
          <w:rFonts w:ascii="Arial" w:hAnsi="Arial" w:hint="cs"/>
          <w:rtl/>
        </w:rPr>
        <w:t>לשנה,</w:t>
      </w:r>
      <w:r w:rsidRPr="00A8433D">
        <w:rPr>
          <w:rFonts w:ascii="Arial" w:hAnsi="Arial"/>
        </w:rPr>
        <w:t xml:space="preserve"> </w:t>
      </w:r>
      <w:r w:rsidRPr="00A8433D">
        <w:rPr>
          <w:rFonts w:ascii="Arial" w:hAnsi="Arial" w:hint="cs"/>
          <w:rtl/>
        </w:rPr>
        <w:t>עם</w:t>
      </w:r>
      <w:r w:rsidRPr="00A8433D">
        <w:rPr>
          <w:rFonts w:ascii="Arial" w:hAnsi="Arial"/>
        </w:rPr>
        <w:t xml:space="preserve"> </w:t>
      </w:r>
      <w:r w:rsidRPr="00A8433D">
        <w:rPr>
          <w:rFonts w:ascii="Arial" w:hAnsi="Arial" w:hint="cs"/>
          <w:rtl/>
        </w:rPr>
        <w:t>אפשרות</w:t>
      </w:r>
      <w:r w:rsidRPr="00A8433D">
        <w:rPr>
          <w:rFonts w:ascii="Arial" w:hAnsi="Arial"/>
        </w:rPr>
        <w:t xml:space="preserve"> </w:t>
      </w:r>
      <w:r w:rsidRPr="00A8433D">
        <w:rPr>
          <w:rFonts w:ascii="Arial" w:hAnsi="Arial" w:hint="cs"/>
          <w:rtl/>
        </w:rPr>
        <w:t>להארכה</w:t>
      </w:r>
      <w:r w:rsidRPr="00A8433D">
        <w:rPr>
          <w:rFonts w:ascii="Arial" w:hAnsi="Arial"/>
        </w:rPr>
        <w:t xml:space="preserve"> </w:t>
      </w:r>
      <w:r w:rsidRPr="00A8433D">
        <w:rPr>
          <w:rFonts w:ascii="Arial" w:hAnsi="Arial" w:hint="cs"/>
          <w:rtl/>
        </w:rPr>
        <w:t>לשנה נוספת,</w:t>
      </w:r>
      <w:r w:rsidRPr="00A8433D">
        <w:rPr>
          <w:rFonts w:ascii="Arial" w:hAnsi="Arial"/>
        </w:rPr>
        <w:t xml:space="preserve"> </w:t>
      </w:r>
      <w:r w:rsidRPr="00A8433D">
        <w:rPr>
          <w:rFonts w:ascii="Arial" w:hAnsi="Arial" w:hint="cs"/>
          <w:rtl/>
        </w:rPr>
        <w:t>בהתאם להישגי המשתלם</w:t>
      </w:r>
      <w:r w:rsidRPr="00A8433D">
        <w:rPr>
          <w:rFonts w:ascii="Arial" w:hAnsi="Arial"/>
        </w:rPr>
        <w:t xml:space="preserve"> </w:t>
      </w:r>
      <w:r w:rsidRPr="00A8433D">
        <w:rPr>
          <w:rFonts w:ascii="Arial" w:hAnsi="Arial" w:hint="cs"/>
          <w:rtl/>
        </w:rPr>
        <w:t>ולהמלצת</w:t>
      </w:r>
      <w:r w:rsidRPr="00A8433D">
        <w:rPr>
          <w:rFonts w:ascii="Arial" w:hAnsi="Arial"/>
        </w:rPr>
        <w:t xml:space="preserve"> </w:t>
      </w:r>
      <w:r w:rsidRPr="00A8433D">
        <w:rPr>
          <w:rFonts w:ascii="Arial" w:hAnsi="Arial" w:hint="cs"/>
          <w:rtl/>
        </w:rPr>
        <w:t>האוניברסיטה</w:t>
      </w:r>
      <w:r w:rsidRPr="00A8433D">
        <w:rPr>
          <w:rFonts w:ascii="Arial" w:hAnsi="Arial"/>
        </w:rPr>
        <w:t>.</w:t>
      </w:r>
    </w:p>
    <w:p w14:paraId="2ECEEE1C" w14:textId="77777777" w:rsidR="00FB27AD" w:rsidRPr="00A8433D" w:rsidRDefault="00FB27AD" w:rsidP="00FB27AD">
      <w:pPr>
        <w:pStyle w:val="ad"/>
        <w:spacing w:line="360" w:lineRule="auto"/>
        <w:ind w:left="-58"/>
        <w:rPr>
          <w:rFonts w:ascii="Arial" w:hAnsi="Arial"/>
          <w:rtl/>
        </w:rPr>
      </w:pPr>
    </w:p>
    <w:p w14:paraId="5391683C" w14:textId="77777777" w:rsidR="00FB27AD" w:rsidRPr="00A8433D" w:rsidRDefault="00FB27AD" w:rsidP="00FB27AD">
      <w:pPr>
        <w:pStyle w:val="ad"/>
        <w:spacing w:line="360" w:lineRule="auto"/>
        <w:ind w:left="-58"/>
        <w:rPr>
          <w:rFonts w:ascii="Arial" w:hAnsi="Arial"/>
          <w:color w:val="000000"/>
          <w:rtl/>
        </w:rPr>
      </w:pPr>
      <w:r w:rsidRPr="00A8433D">
        <w:rPr>
          <w:rFonts w:ascii="Arial" w:hAnsi="Arial"/>
          <w:color w:val="000000"/>
          <w:rtl/>
        </w:rPr>
        <w:t xml:space="preserve">המלגה תוענק בהתאם לתנאי קול קורא </w:t>
      </w:r>
      <w:r w:rsidRPr="00A8433D">
        <w:rPr>
          <w:rFonts w:ascii="Arial" w:hAnsi="Arial" w:hint="cs"/>
          <w:color w:val="000000"/>
          <w:rtl/>
        </w:rPr>
        <w:t xml:space="preserve">20/14 </w:t>
      </w:r>
      <w:r w:rsidRPr="00A8433D">
        <w:rPr>
          <w:rFonts w:ascii="Arial" w:hAnsi="Arial"/>
          <w:color w:val="000000"/>
          <w:rtl/>
        </w:rPr>
        <w:t>זה ובכפוף לזמינות תקציבית</w:t>
      </w:r>
      <w:r w:rsidRPr="00A8433D">
        <w:rPr>
          <w:rFonts w:ascii="Arial" w:hAnsi="Arial" w:hint="cs"/>
          <w:color w:val="000000"/>
          <w:rtl/>
        </w:rPr>
        <w:t xml:space="preserve"> של המשרד</w:t>
      </w:r>
      <w:r w:rsidRPr="00A8433D">
        <w:rPr>
          <w:rFonts w:ascii="Arial" w:hAnsi="Arial"/>
          <w:color w:val="000000"/>
          <w:rtl/>
        </w:rPr>
        <w:t>.</w:t>
      </w:r>
    </w:p>
    <w:p w14:paraId="1C009FC4" w14:textId="77777777" w:rsidR="00235D09" w:rsidRPr="008B64C0" w:rsidRDefault="00235D09" w:rsidP="00235D09">
      <w:pPr>
        <w:pStyle w:val="ab"/>
        <w:spacing w:before="240" w:line="360" w:lineRule="auto"/>
        <w:ind w:left="-1"/>
        <w:contextualSpacing w:val="0"/>
        <w:jc w:val="both"/>
        <w:rPr>
          <w:b/>
          <w:bCs/>
          <w:szCs w:val="24"/>
          <w:u w:val="single"/>
        </w:rPr>
      </w:pPr>
      <w:r w:rsidRPr="008B64C0">
        <w:rPr>
          <w:rFonts w:hint="cs"/>
          <w:b/>
          <w:bCs/>
          <w:szCs w:val="24"/>
          <w:u w:val="single"/>
          <w:rtl/>
        </w:rPr>
        <w:t>כללי</w:t>
      </w:r>
    </w:p>
    <w:p w14:paraId="1C009FC5" w14:textId="77777777" w:rsidR="00235D09" w:rsidRDefault="00235D09" w:rsidP="00235D09">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 xml:space="preserve">הבקשות תוגשנה </w:t>
      </w:r>
      <w:r w:rsidRPr="00672827">
        <w:rPr>
          <w:rFonts w:ascii="Arial" w:hAnsi="Arial" w:hint="cs"/>
          <w:bCs/>
          <w:szCs w:val="24"/>
          <w:u w:val="single"/>
          <w:rtl/>
        </w:rPr>
        <w:t>באמצעות הרשות המוסמכת של המוסד</w:t>
      </w:r>
      <w:r>
        <w:rPr>
          <w:rFonts w:ascii="Arial" w:hAnsi="Arial" w:hint="cs"/>
          <w:b/>
          <w:szCs w:val="24"/>
          <w:rtl/>
        </w:rPr>
        <w:t>.</w:t>
      </w:r>
    </w:p>
    <w:p w14:paraId="1C009FC6" w14:textId="51264F68" w:rsidR="00235D09" w:rsidRDefault="00235D09" w:rsidP="00235D09">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מסמכי המכרז כוללים תיאור מפורט של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w:t>
      </w:r>
      <w:r w:rsidR="00FB27AD">
        <w:rPr>
          <w:rFonts w:ascii="Arial" w:hAnsi="Arial" w:hint="cs"/>
          <w:b/>
          <w:szCs w:val="24"/>
          <w:rtl/>
        </w:rPr>
        <w:t xml:space="preserve">תשתיות הלאומיות, </w:t>
      </w:r>
      <w:r>
        <w:rPr>
          <w:rFonts w:ascii="Arial" w:hAnsi="Arial" w:hint="cs"/>
          <w:b/>
          <w:szCs w:val="24"/>
          <w:rtl/>
        </w:rPr>
        <w:t xml:space="preserve">אנרגיה והמים שכתובתו: </w:t>
      </w:r>
      <w:hyperlink r:id="rId12" w:history="1">
        <w:r w:rsidRPr="00753138">
          <w:rPr>
            <w:rStyle w:val="Hyperlink"/>
            <w:rFonts w:ascii="Arial" w:hAnsi="Arial"/>
            <w:b/>
            <w:szCs w:val="24"/>
          </w:rPr>
          <w:t>www.energy.gov.il</w:t>
        </w:r>
      </w:hyperlink>
    </w:p>
    <w:p w14:paraId="1C009FC7" w14:textId="77777777" w:rsidR="00235D09" w:rsidRDefault="00235D09" w:rsidP="00235D09">
      <w:pPr>
        <w:tabs>
          <w:tab w:val="left" w:pos="2200"/>
        </w:tabs>
        <w:autoSpaceDE w:val="0"/>
        <w:autoSpaceDN w:val="0"/>
        <w:adjustRightInd w:val="0"/>
        <w:spacing w:line="360" w:lineRule="auto"/>
        <w:ind w:left="-1"/>
        <w:jc w:val="both"/>
        <w:rPr>
          <w:rFonts w:ascii="Arial" w:hAnsi="Arial"/>
          <w:b/>
          <w:szCs w:val="24"/>
          <w:rtl/>
        </w:rPr>
      </w:pPr>
    </w:p>
    <w:p w14:paraId="1C009FC8" w14:textId="2E1F712E" w:rsidR="00235D09" w:rsidRDefault="00235D09" w:rsidP="00FB27AD">
      <w:pPr>
        <w:tabs>
          <w:tab w:val="left" w:pos="2200"/>
        </w:tabs>
        <w:autoSpaceDE w:val="0"/>
        <w:autoSpaceDN w:val="0"/>
        <w:adjustRightInd w:val="0"/>
        <w:spacing w:line="360" w:lineRule="auto"/>
        <w:ind w:left="-1"/>
        <w:jc w:val="both"/>
        <w:rPr>
          <w:rFonts w:ascii="Arial" w:hAnsi="Arial"/>
          <w:bCs/>
          <w:szCs w:val="24"/>
          <w:u w:val="single"/>
          <w:rtl/>
        </w:rPr>
      </w:pPr>
      <w:r w:rsidRPr="001F4BDF">
        <w:rPr>
          <w:rFonts w:ascii="Arial" w:hAnsi="Arial"/>
          <w:b/>
          <w:szCs w:val="24"/>
          <w:rtl/>
        </w:rPr>
        <w:t>את ה</w:t>
      </w:r>
      <w:r w:rsidR="00FB27AD">
        <w:rPr>
          <w:rFonts w:ascii="Arial" w:hAnsi="Arial" w:hint="cs"/>
          <w:b/>
          <w:szCs w:val="24"/>
          <w:rtl/>
        </w:rPr>
        <w:t xml:space="preserve">בקשות </w:t>
      </w:r>
      <w:r w:rsidRPr="001F4BDF">
        <w:rPr>
          <w:rFonts w:ascii="Arial" w:hAnsi="Arial"/>
          <w:b/>
          <w:szCs w:val="24"/>
          <w:rtl/>
        </w:rPr>
        <w:t xml:space="preserve">יש </w:t>
      </w:r>
      <w:r w:rsidR="00FB27AD">
        <w:rPr>
          <w:rFonts w:ascii="Arial" w:hAnsi="Arial" w:hint="cs"/>
          <w:b/>
          <w:szCs w:val="24"/>
          <w:rtl/>
        </w:rPr>
        <w:t xml:space="preserve">לשלוח </w:t>
      </w:r>
      <w:r w:rsidR="00FB27AD" w:rsidRPr="00FB27AD">
        <w:rPr>
          <w:rFonts w:ascii="Arial" w:hAnsi="Arial" w:hint="cs"/>
          <w:bCs/>
          <w:szCs w:val="24"/>
          <w:rtl/>
        </w:rPr>
        <w:t>בדואר רשום</w:t>
      </w:r>
      <w:r w:rsidR="00FB27AD">
        <w:rPr>
          <w:rFonts w:ascii="Arial" w:hAnsi="Arial" w:hint="cs"/>
          <w:b/>
          <w:szCs w:val="24"/>
          <w:rtl/>
        </w:rPr>
        <w:t xml:space="preserve"> לדר' ברכה חלף, לשכת המדען הראשי, </w:t>
      </w:r>
      <w:r w:rsidRPr="001F4BDF">
        <w:rPr>
          <w:rFonts w:ascii="Arial" w:hAnsi="Arial"/>
          <w:b/>
          <w:szCs w:val="24"/>
          <w:rtl/>
        </w:rPr>
        <w:t xml:space="preserve"> </w:t>
      </w:r>
      <w:r w:rsidR="00FB27AD">
        <w:rPr>
          <w:rFonts w:ascii="Arial" w:hAnsi="Arial"/>
          <w:b/>
          <w:szCs w:val="24"/>
          <w:rtl/>
        </w:rPr>
        <w:t xml:space="preserve">רח' יפו 216, ירושלים, </w:t>
      </w:r>
      <w:r w:rsidRPr="001F4BDF">
        <w:rPr>
          <w:rFonts w:ascii="Arial" w:hAnsi="Arial" w:hint="cs"/>
          <w:b/>
          <w:szCs w:val="24"/>
          <w:rtl/>
        </w:rPr>
        <w:t xml:space="preserve"> לא יאוחר</w:t>
      </w:r>
      <w:r>
        <w:rPr>
          <w:rFonts w:ascii="Arial" w:hAnsi="Arial" w:hint="cs"/>
          <w:b/>
          <w:szCs w:val="24"/>
          <w:rtl/>
        </w:rPr>
        <w:t xml:space="preserve"> מיום</w:t>
      </w:r>
      <w:r w:rsidRPr="001F4BDF">
        <w:rPr>
          <w:rFonts w:ascii="Arial" w:hAnsi="Arial" w:hint="cs"/>
          <w:b/>
          <w:szCs w:val="24"/>
          <w:rtl/>
        </w:rPr>
        <w:t xml:space="preserve"> </w:t>
      </w:r>
      <w:r w:rsidR="00FB27AD">
        <w:rPr>
          <w:rFonts w:ascii="Arial" w:hAnsi="Arial" w:hint="cs"/>
          <w:bCs/>
          <w:szCs w:val="24"/>
          <w:u w:val="single"/>
          <w:rtl/>
        </w:rPr>
        <w:t>15.7.14</w:t>
      </w:r>
      <w:r>
        <w:rPr>
          <w:rFonts w:ascii="Arial" w:hAnsi="Arial" w:hint="cs"/>
          <w:bCs/>
          <w:szCs w:val="24"/>
          <w:u w:val="single"/>
          <w:rtl/>
        </w:rPr>
        <w:t xml:space="preserve"> </w:t>
      </w:r>
      <w:r w:rsidRPr="000F7F28">
        <w:rPr>
          <w:rFonts w:ascii="Arial" w:hAnsi="Arial" w:hint="cs"/>
          <w:bCs/>
          <w:szCs w:val="24"/>
          <w:u w:val="single"/>
          <w:rtl/>
        </w:rPr>
        <w:t>בשעה 00</w:t>
      </w:r>
      <w:r w:rsidRPr="000F7F28">
        <w:rPr>
          <w:rFonts w:ascii="Arial" w:hAnsi="Arial"/>
          <w:bCs/>
          <w:szCs w:val="24"/>
          <w:u w:val="single"/>
        </w:rPr>
        <w:t>:</w:t>
      </w:r>
      <w:r w:rsidRPr="000F7F28">
        <w:rPr>
          <w:rFonts w:ascii="Arial" w:hAnsi="Arial" w:hint="cs"/>
          <w:bCs/>
          <w:szCs w:val="24"/>
          <w:u w:val="single"/>
          <w:rtl/>
        </w:rPr>
        <w:t>14.</w:t>
      </w:r>
      <w:r>
        <w:rPr>
          <w:rFonts w:ascii="Arial" w:hAnsi="Arial" w:hint="cs"/>
          <w:bCs/>
          <w:szCs w:val="24"/>
          <w:u w:val="single"/>
          <w:rtl/>
        </w:rPr>
        <w:t xml:space="preserve"> </w:t>
      </w:r>
    </w:p>
    <w:p w14:paraId="1C009FC9" w14:textId="77777777" w:rsidR="00235D09" w:rsidRPr="00753138" w:rsidRDefault="00235D09" w:rsidP="00235D09">
      <w:pPr>
        <w:tabs>
          <w:tab w:val="left" w:pos="2200"/>
        </w:tabs>
        <w:autoSpaceDE w:val="0"/>
        <w:autoSpaceDN w:val="0"/>
        <w:adjustRightInd w:val="0"/>
        <w:spacing w:line="360" w:lineRule="auto"/>
        <w:ind w:left="-1"/>
        <w:jc w:val="both"/>
        <w:rPr>
          <w:rFonts w:ascii="Arial" w:hAnsi="Arial"/>
          <w:b/>
          <w:szCs w:val="24"/>
        </w:rPr>
      </w:pPr>
    </w:p>
    <w:p w14:paraId="1C009FCA" w14:textId="5B5B2BD1" w:rsidR="00235D09" w:rsidRDefault="00235D09" w:rsidP="00FB27AD">
      <w:pPr>
        <w:tabs>
          <w:tab w:val="left" w:pos="2200"/>
        </w:tabs>
        <w:autoSpaceDE w:val="0"/>
        <w:autoSpaceDN w:val="0"/>
        <w:adjustRightInd w:val="0"/>
        <w:spacing w:line="360" w:lineRule="auto"/>
        <w:ind w:left="-1"/>
        <w:jc w:val="both"/>
        <w:rPr>
          <w:rFonts w:ascii="Arial" w:hAnsi="Arial"/>
          <w:b/>
          <w:szCs w:val="24"/>
          <w:rtl/>
        </w:rPr>
      </w:pPr>
      <w:r>
        <w:rPr>
          <w:rFonts w:ascii="Arial" w:hAnsi="Arial" w:hint="cs"/>
          <w:b/>
          <w:szCs w:val="24"/>
          <w:rtl/>
        </w:rPr>
        <w:t xml:space="preserve">בכל מקרה של סתירה בין האמור בהודעה זו לאמור במסמכי המכרז, </w:t>
      </w:r>
      <w:proofErr w:type="spellStart"/>
      <w:r>
        <w:rPr>
          <w:rFonts w:ascii="Arial" w:hAnsi="Arial" w:hint="cs"/>
          <w:b/>
          <w:szCs w:val="24"/>
          <w:rtl/>
        </w:rPr>
        <w:t>ייגבר</w:t>
      </w:r>
      <w:proofErr w:type="spellEnd"/>
      <w:r>
        <w:rPr>
          <w:rFonts w:ascii="Arial" w:hAnsi="Arial" w:hint="cs"/>
          <w:b/>
          <w:szCs w:val="24"/>
          <w:rtl/>
        </w:rPr>
        <w:t xml:space="preserve"> האמור במס</w:t>
      </w:r>
      <w:r w:rsidR="00FB27AD">
        <w:rPr>
          <w:rFonts w:ascii="Arial" w:hAnsi="Arial" w:hint="cs"/>
          <w:b/>
          <w:szCs w:val="24"/>
          <w:rtl/>
        </w:rPr>
        <w:t>מ</w:t>
      </w:r>
      <w:r>
        <w:rPr>
          <w:rFonts w:ascii="Arial" w:hAnsi="Arial" w:hint="cs"/>
          <w:b/>
          <w:szCs w:val="24"/>
          <w:rtl/>
        </w:rPr>
        <w:t xml:space="preserve">כי </w:t>
      </w:r>
      <w:r w:rsidR="00FB27AD">
        <w:rPr>
          <w:rFonts w:ascii="Arial" w:hAnsi="Arial" w:hint="cs"/>
          <w:b/>
          <w:szCs w:val="24"/>
          <w:rtl/>
        </w:rPr>
        <w:t>קול הקורא.</w:t>
      </w:r>
    </w:p>
    <w:p w14:paraId="59CFB8E8" w14:textId="77777777" w:rsidR="00FB27AD" w:rsidRPr="00753138" w:rsidRDefault="00FB27AD" w:rsidP="00235D09">
      <w:pPr>
        <w:tabs>
          <w:tab w:val="left" w:pos="2200"/>
        </w:tabs>
        <w:autoSpaceDE w:val="0"/>
        <w:autoSpaceDN w:val="0"/>
        <w:adjustRightInd w:val="0"/>
        <w:spacing w:line="360" w:lineRule="auto"/>
        <w:ind w:left="-1"/>
        <w:jc w:val="both"/>
        <w:rPr>
          <w:rFonts w:ascii="Arial" w:hAnsi="Arial"/>
          <w:b/>
          <w:szCs w:val="24"/>
          <w:rtl/>
        </w:rPr>
      </w:pPr>
    </w:p>
    <w:p w14:paraId="1C009FCD" w14:textId="77777777" w:rsidR="00235D09" w:rsidRPr="000753B2" w:rsidRDefault="00235D09" w:rsidP="00235D09">
      <w:pPr>
        <w:tabs>
          <w:tab w:val="center" w:pos="7840"/>
        </w:tabs>
        <w:spacing w:line="360" w:lineRule="auto"/>
        <w:ind w:left="-1"/>
        <w:jc w:val="center"/>
        <w:rPr>
          <w:szCs w:val="24"/>
          <w:rtl/>
        </w:rPr>
      </w:pPr>
      <w:r>
        <w:rPr>
          <w:rFonts w:hint="cs"/>
          <w:szCs w:val="24"/>
          <w:rtl/>
        </w:rPr>
        <w:t xml:space="preserve">                                                                                 </w:t>
      </w:r>
      <w:r>
        <w:rPr>
          <w:rFonts w:hint="cs"/>
          <w:szCs w:val="24"/>
          <w:rtl/>
        </w:rPr>
        <w:tab/>
        <w:t xml:space="preserve"> </w:t>
      </w:r>
      <w:r w:rsidRPr="000753B2">
        <w:rPr>
          <w:szCs w:val="24"/>
          <w:rtl/>
        </w:rPr>
        <w:t>בברכה,</w:t>
      </w:r>
    </w:p>
    <w:p w14:paraId="1C009FCE" w14:textId="77777777" w:rsidR="00235D09" w:rsidRPr="000753B2" w:rsidRDefault="00235D09" w:rsidP="00235D09">
      <w:pPr>
        <w:tabs>
          <w:tab w:val="center" w:pos="8078"/>
        </w:tabs>
        <w:spacing w:line="360" w:lineRule="auto"/>
        <w:ind w:left="-1"/>
        <w:jc w:val="both"/>
        <w:rPr>
          <w:szCs w:val="24"/>
          <w:rtl/>
        </w:rPr>
      </w:pPr>
      <w:r w:rsidRPr="000753B2">
        <w:rPr>
          <w:szCs w:val="24"/>
          <w:rtl/>
        </w:rPr>
        <w:tab/>
        <w:t>ועדת המכרזים</w:t>
      </w:r>
    </w:p>
    <w:p w14:paraId="1C009FCF" w14:textId="77777777" w:rsidR="00235D09" w:rsidRDefault="00235D09" w:rsidP="00235D09">
      <w:pPr>
        <w:spacing w:line="360" w:lineRule="auto"/>
        <w:jc w:val="center"/>
        <w:rPr>
          <w:b/>
          <w:bCs/>
          <w:szCs w:val="24"/>
        </w:rPr>
      </w:pPr>
    </w:p>
    <w:p w14:paraId="1C009FD0" w14:textId="77777777" w:rsidR="00F37326" w:rsidRDefault="00F37326" w:rsidP="00A16D89">
      <w:pPr>
        <w:spacing w:line="360" w:lineRule="auto"/>
        <w:jc w:val="center"/>
        <w:rPr>
          <w:b/>
          <w:bCs/>
          <w:szCs w:val="24"/>
        </w:rPr>
      </w:pPr>
    </w:p>
    <w:sectPr w:rsidR="00F37326" w:rsidSect="00B520F7">
      <w:headerReference w:type="even" r:id="rId13"/>
      <w:headerReference w:type="default" r:id="rId14"/>
      <w:footerReference w:type="default" r:id="rId15"/>
      <w:headerReference w:type="first" r:id="rId16"/>
      <w:footerReference w:type="first" r:id="rId17"/>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7"/>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B27AD" w:rsidRPr="00FB27AD">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3"/>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3"/>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9">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8">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2"/>
  </w:num>
  <w:num w:numId="3">
    <w:abstractNumId w:val="7"/>
  </w:num>
  <w:num w:numId="4">
    <w:abstractNumId w:val="20"/>
  </w:num>
  <w:num w:numId="5">
    <w:abstractNumId w:val="10"/>
  </w:num>
  <w:num w:numId="6">
    <w:abstractNumId w:val="3"/>
  </w:num>
  <w:num w:numId="7">
    <w:abstractNumId w:val="9"/>
  </w:num>
  <w:num w:numId="8">
    <w:abstractNumId w:val="11"/>
  </w:num>
  <w:num w:numId="9">
    <w:abstractNumId w:val="25"/>
  </w:num>
  <w:num w:numId="10">
    <w:abstractNumId w:val="16"/>
  </w:num>
  <w:num w:numId="11">
    <w:abstractNumId w:val="1"/>
  </w:num>
  <w:num w:numId="12">
    <w:abstractNumId w:val="15"/>
  </w:num>
  <w:num w:numId="13">
    <w:abstractNumId w:val="24"/>
  </w:num>
  <w:num w:numId="14">
    <w:abstractNumId w:val="12"/>
  </w:num>
  <w:num w:numId="15">
    <w:abstractNumId w:val="4"/>
  </w:num>
  <w:num w:numId="16">
    <w:abstractNumId w:val="5"/>
  </w:num>
  <w:num w:numId="17">
    <w:abstractNumId w:val="18"/>
  </w:num>
  <w:num w:numId="18">
    <w:abstractNumId w:val="13"/>
  </w:num>
  <w:num w:numId="19">
    <w:abstractNumId w:val="26"/>
  </w:num>
  <w:num w:numId="20">
    <w:abstractNumId w:val="14"/>
  </w:num>
  <w:num w:numId="21">
    <w:abstractNumId w:val="2"/>
  </w:num>
  <w:num w:numId="22">
    <w:abstractNumId w:val="8"/>
  </w:num>
  <w:num w:numId="23">
    <w:abstractNumId w:val="17"/>
  </w:num>
  <w:num w:numId="24">
    <w:abstractNumId w:val="23"/>
  </w:num>
  <w:num w:numId="25">
    <w:abstractNumId w:val="21"/>
  </w:num>
  <w:num w:numId="26">
    <w:abstractNumId w:val="0"/>
  </w:num>
  <w:num w:numId="27">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11B81"/>
    <w:rsid w:val="00320EE5"/>
    <w:rsid w:val="00321798"/>
    <w:rsid w:val="00340E66"/>
    <w:rsid w:val="003503FF"/>
    <w:rsid w:val="00376817"/>
    <w:rsid w:val="003A30BD"/>
    <w:rsid w:val="00442C6D"/>
    <w:rsid w:val="004507AE"/>
    <w:rsid w:val="00451C6D"/>
    <w:rsid w:val="00457790"/>
    <w:rsid w:val="0047091B"/>
    <w:rsid w:val="004B49E7"/>
    <w:rsid w:val="004B5ED3"/>
    <w:rsid w:val="004D2FA1"/>
    <w:rsid w:val="00516757"/>
    <w:rsid w:val="00524880"/>
    <w:rsid w:val="00533FCA"/>
    <w:rsid w:val="0053624C"/>
    <w:rsid w:val="0054114E"/>
    <w:rsid w:val="0054428A"/>
    <w:rsid w:val="00572795"/>
    <w:rsid w:val="00581672"/>
    <w:rsid w:val="005A0DC2"/>
    <w:rsid w:val="005D5135"/>
    <w:rsid w:val="005E1D69"/>
    <w:rsid w:val="005E5E77"/>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F164D"/>
    <w:rsid w:val="00900B65"/>
    <w:rsid w:val="00901041"/>
    <w:rsid w:val="00911C83"/>
    <w:rsid w:val="00924837"/>
    <w:rsid w:val="00941814"/>
    <w:rsid w:val="00956911"/>
    <w:rsid w:val="00964B15"/>
    <w:rsid w:val="0098267B"/>
    <w:rsid w:val="00987159"/>
    <w:rsid w:val="009C1E95"/>
    <w:rsid w:val="009F25EB"/>
    <w:rsid w:val="009F2EC3"/>
    <w:rsid w:val="00A0165F"/>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520F7"/>
    <w:rsid w:val="00B60E2D"/>
    <w:rsid w:val="00B84B35"/>
    <w:rsid w:val="00BF712F"/>
    <w:rsid w:val="00C0686B"/>
    <w:rsid w:val="00C15681"/>
    <w:rsid w:val="00C335C4"/>
    <w:rsid w:val="00C33B51"/>
    <w:rsid w:val="00C5046C"/>
    <w:rsid w:val="00C516A1"/>
    <w:rsid w:val="00C668B6"/>
    <w:rsid w:val="00C80AD2"/>
    <w:rsid w:val="00C80CDB"/>
    <w:rsid w:val="00C855B6"/>
    <w:rsid w:val="00C91F7F"/>
    <w:rsid w:val="00CA2BA0"/>
    <w:rsid w:val="00CB33E5"/>
    <w:rsid w:val="00D02EDC"/>
    <w:rsid w:val="00D2513A"/>
    <w:rsid w:val="00D35E0D"/>
    <w:rsid w:val="00D3749A"/>
    <w:rsid w:val="00D37641"/>
    <w:rsid w:val="00D60F68"/>
    <w:rsid w:val="00D6507C"/>
    <w:rsid w:val="00D732B0"/>
    <w:rsid w:val="00D8153D"/>
    <w:rsid w:val="00DB23A4"/>
    <w:rsid w:val="00DD792B"/>
    <w:rsid w:val="00DE05FC"/>
    <w:rsid w:val="00E001A4"/>
    <w:rsid w:val="00E129AC"/>
    <w:rsid w:val="00E4028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5713"/>
    <o:shapelayout v:ext="edit">
      <o:idmap v:ext="edit" data="1"/>
    </o:shapelayout>
  </w:shapeDefaults>
  <w:decimalSymbol w:val="."/>
  <w:listSeparator w:val=","/>
  <w14:docId w14:val="1C009FBB"/>
  <w15:docId w15:val="{07324C95-8480-4E75-BBD1-37EE263688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default">
    <w:name w:val="default"/>
    <w:basedOn w:val="a0"/>
    <w:rsid w:val="00805FD8"/>
    <w:rPr>
      <w:rFonts w:ascii="Times New Roman" w:hAnsi="Times New Roman" w:cs="Times New Roman"/>
      <w:sz w:val="26"/>
      <w:szCs w:val="26"/>
    </w:rPr>
  </w:style>
  <w:style w:type="paragraph" w:styleId="ab">
    <w:name w:val="List Paragraph"/>
    <w:basedOn w:val="a"/>
    <w:link w:val="ac"/>
    <w:uiPriority w:val="34"/>
    <w:qFormat/>
    <w:rsid w:val="00805FD8"/>
    <w:pPr>
      <w:ind w:left="720"/>
      <w:contextualSpacing/>
    </w:pPr>
  </w:style>
  <w:style w:type="character" w:customStyle="1" w:styleId="ac">
    <w:name w:val="פיסקת רשימה תו"/>
    <w:basedOn w:val="a0"/>
    <w:link w:val="ab"/>
    <w:uiPriority w:val="34"/>
    <w:rsid w:val="00805FD8"/>
    <w:rPr>
      <w:rFonts w:cs="David"/>
      <w:sz w:val="24"/>
      <w:szCs w:val="26"/>
    </w:rPr>
  </w:style>
  <w:style w:type="character" w:customStyle="1" w:styleId="21">
    <w:name w:val="כותרת 2 תו"/>
    <w:basedOn w:val="a0"/>
    <w:link w:val="20"/>
    <w:rsid w:val="00805FD8"/>
    <w:rPr>
      <w:rFonts w:cs="David"/>
      <w:b/>
      <w:bCs/>
      <w:sz w:val="24"/>
      <w:szCs w:val="26"/>
    </w:rPr>
  </w:style>
  <w:style w:type="character" w:customStyle="1" w:styleId="31">
    <w:name w:val="כותרת 3 תו"/>
    <w:basedOn w:val="a0"/>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F37326"/>
    <w:pPr>
      <w:tabs>
        <w:tab w:val="center" w:pos="4152"/>
        <w:tab w:val="center" w:pos="8306"/>
      </w:tabs>
      <w:autoSpaceDE w:val="0"/>
      <w:autoSpaceDN w:val="0"/>
      <w:bidi w:val="0"/>
      <w:adjustRightInd w:val="0"/>
      <w:jc w:val="right"/>
    </w:pPr>
    <w:rPr>
      <w:rFonts w:cs="Times New Roman"/>
      <w:szCs w:val="24"/>
    </w:rPr>
  </w:style>
  <w:style w:type="paragraph" w:styleId="ad">
    <w:name w:val="Body Text"/>
    <w:basedOn w:val="a"/>
    <w:link w:val="ae"/>
    <w:rsid w:val="00F37326"/>
    <w:pPr>
      <w:jc w:val="both"/>
    </w:pPr>
    <w:rPr>
      <w:szCs w:val="24"/>
    </w:rPr>
  </w:style>
  <w:style w:type="character" w:customStyle="1" w:styleId="ae">
    <w:name w:val="גוף טקסט תו"/>
    <w:basedOn w:val="a0"/>
    <w:link w:val="ad"/>
    <w:rsid w:val="00F37326"/>
    <w:rPr>
      <w:rFonts w:cs="David"/>
      <w:sz w:val="24"/>
      <w:szCs w:val="24"/>
    </w:rPr>
  </w:style>
  <w:style w:type="table" w:styleId="af">
    <w:name w:val="Table Grid"/>
    <w:basedOn w:val="a1"/>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37326"/>
    <w:pPr>
      <w:bidi w:val="0"/>
      <w:spacing w:before="100" w:beforeAutospacing="1" w:after="100" w:afterAutospacing="1"/>
    </w:pPr>
    <w:rPr>
      <w:rFonts w:cs="Times New Roman"/>
      <w:szCs w:val="24"/>
    </w:rPr>
  </w:style>
  <w:style w:type="paragraph" w:customStyle="1" w:styleId="Header1">
    <w:name w:val="Header1"/>
    <w:basedOn w:val="a"/>
    <w:rsid w:val="00F37326"/>
    <w:pPr>
      <w:tabs>
        <w:tab w:val="center" w:pos="4153"/>
        <w:tab w:val="right" w:pos="8306"/>
      </w:tabs>
    </w:pPr>
    <w:rPr>
      <w:rFonts w:eastAsia="MS Mincho" w:cs="Times New Roman"/>
      <w:szCs w:val="24"/>
      <w:lang w:eastAsia="ja-JP"/>
    </w:rPr>
  </w:style>
  <w:style w:type="paragraph" w:customStyle="1" w:styleId="1">
    <w:name w:val="סיעוף 1"/>
    <w:basedOn w:val="a"/>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0">
    <w:name w:val="annotation reference"/>
    <w:basedOn w:val="a0"/>
    <w:rsid w:val="00F37326"/>
    <w:rPr>
      <w:sz w:val="16"/>
      <w:szCs w:val="16"/>
    </w:rPr>
  </w:style>
  <w:style w:type="paragraph" w:styleId="af1">
    <w:name w:val="annotation text"/>
    <w:basedOn w:val="a"/>
    <w:link w:val="af2"/>
    <w:rsid w:val="00F37326"/>
    <w:rPr>
      <w:sz w:val="20"/>
      <w:szCs w:val="20"/>
    </w:rPr>
  </w:style>
  <w:style w:type="character" w:customStyle="1" w:styleId="af2">
    <w:name w:val="טקסט הערה תו"/>
    <w:basedOn w:val="a0"/>
    <w:link w:val="af1"/>
    <w:rsid w:val="00F37326"/>
    <w:rPr>
      <w:rFonts w:cs="David"/>
    </w:rPr>
  </w:style>
  <w:style w:type="paragraph" w:styleId="af3">
    <w:name w:val="annotation subject"/>
    <w:basedOn w:val="af1"/>
    <w:next w:val="af1"/>
    <w:link w:val="af4"/>
    <w:rsid w:val="00F37326"/>
    <w:rPr>
      <w:b/>
      <w:bCs/>
    </w:rPr>
  </w:style>
  <w:style w:type="character" w:customStyle="1" w:styleId="af4">
    <w:name w:val="נושא הערה תו"/>
    <w:basedOn w:val="af2"/>
    <w:link w:val="af3"/>
    <w:rsid w:val="00F37326"/>
    <w:rPr>
      <w:rFonts w:cs="David"/>
      <w:b/>
      <w:bCs/>
    </w:rPr>
  </w:style>
  <w:style w:type="paragraph" w:customStyle="1" w:styleId="af5">
    <w:name w:val="הגדרות"/>
    <w:basedOn w:val="a"/>
    <w:rsid w:val="00F37326"/>
    <w:pPr>
      <w:overflowPunct w:val="0"/>
      <w:autoSpaceDE w:val="0"/>
      <w:autoSpaceDN w:val="0"/>
      <w:adjustRightInd w:val="0"/>
      <w:ind w:left="2642" w:hanging="1933"/>
      <w:jc w:val="both"/>
    </w:pPr>
    <w:rPr>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חת_160_2014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במאי 2014</DocumentCreateDateEnglish>
    <DocumentCreateDateHebrew xmlns="8f5b83e0-a1d3-486c-bd07-833a425c74af">ז' באייר התשע"ד</DocumentCreateDateHebrew>
    <SubjectDocument xmlns="8f5b83e0-a1d3-486c-bd07-833a425c74af">מכרז 20/14 קול קורא למלגות לתואר בתר דוקטורט בתחומי הגיאולוגיה גיאופיסיקה והנדסה של גז טבעי ונפט במוסדות מחקר מובילים בחו"ל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07/05/2014 02:57;35</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160</CounterString>
    <LastLockUser xmlns="8f5b83e0-a1d3-486c-bd07-833a425c74af" xsi:nil="true"/>
    <LastCheckOutDate xmlns="8f5b83e0-a1d3-486c-bd07-833a425c74af">07/05/2014 02:46;44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HT_160_2014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2014-05-07T00:00:00+00:00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8f5b83e0-a1d3-486c-bd07-833a425c74af"/>
    <ds:schemaRef ds:uri="http://schemas.microsoft.com/office/2006/metadata/properties"/>
    <ds:schemaRef ds:uri="http://schemas.microsoft.com/office/2006/documentManagement/types"/>
    <ds:schemaRef ds:uri="http://purl.org/dc/dcmitype/"/>
    <ds:schemaRef ds:uri="http://schemas.openxmlformats.org/package/2006/metadata/core-properties"/>
    <ds:schemaRef ds:uri="http://www.w3.org/XML/1998/namespace"/>
    <ds:schemaRef ds:uri="http://purl.org/dc/terms/"/>
    <ds:schemaRef ds:uri="http://purl.org/dc/elements/1.1/"/>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097DF2B-3648-4704-8417-BA12D60EEE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280</Words>
  <Characters>1402</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2012-07-22T07:17:00Z</cp:lastPrinted>
  <dcterms:created xsi:type="dcterms:W3CDTF">2014-05-12T07:36:00Z</dcterms:created>
  <dcterms:modified xsi:type="dcterms:W3CDTF">2014-05-12T07:36:00Z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